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D5" w:rsidRPr="006C61D5" w:rsidRDefault="006C61D5" w:rsidP="006C61D5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  <w:r w:rsidRPr="006C61D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  <w:t>Biskupové nesouhlasí s divadelní hrou Naše násilí a vaše násilí</w:t>
      </w:r>
      <w:r w:rsidRPr="006C61D5">
        <w:rPr>
          <w:rFonts w:ascii="Arial" w:eastAsia="Times New Roman" w:hAnsi="Arial" w:cs="Arial"/>
          <w:b/>
          <w:bCs/>
          <w:color w:val="7A7A7A"/>
          <w:sz w:val="21"/>
          <w:szCs w:val="21"/>
          <w:lang w:eastAsia="cs-CZ"/>
        </w:rPr>
        <w:t>18. 04. 2018 </w:t>
      </w:r>
      <w:r w:rsidRPr="006C61D5">
        <w:rPr>
          <w:rFonts w:ascii="Arial" w:eastAsia="Times New Roman" w:hAnsi="Arial" w:cs="Arial"/>
          <w:b/>
          <w:bCs/>
          <w:caps/>
          <w:color w:val="7A7A7A"/>
          <w:sz w:val="20"/>
          <w:szCs w:val="20"/>
          <w:lang w:eastAsia="cs-CZ"/>
        </w:rPr>
        <w:t>RUBRIKA:</w:t>
      </w:r>
      <w:r w:rsidRPr="006C61D5">
        <w:rPr>
          <w:rFonts w:ascii="Arial" w:eastAsia="Times New Roman" w:hAnsi="Arial" w:cs="Arial"/>
          <w:b/>
          <w:bCs/>
          <w:caps/>
          <w:color w:val="004A80"/>
          <w:sz w:val="20"/>
          <w:szCs w:val="20"/>
          <w:lang w:eastAsia="cs-CZ"/>
        </w:rPr>
        <w:t> DOMÁCÍ</w:t>
      </w:r>
    </w:p>
    <w:p w:rsidR="006C61D5" w:rsidRPr="006C61D5" w:rsidRDefault="006C61D5" w:rsidP="006C61D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C61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</w:t>
      </w:r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61D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Biskupové českých a moravských římskokatolických diecézí i apoštolský exarcha zastupující řeckokatolickou církev v ČR se na uplynulém 113. plenárním zasedání ČBK v Nitře také zabývali postojem katolické církve v ČR k plánovanému uvedení divadelní hry Olivera </w:t>
      </w:r>
      <w:proofErr w:type="spellStart"/>
      <w:r w:rsidRPr="006C61D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Frljiće</w:t>
      </w:r>
      <w:proofErr w:type="spellEnd"/>
      <w:r w:rsidRPr="006C61D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Naše násilí a vaše násilí v rámci festivalu Divadelní svět podpořeného statuárním městem Brnem.</w:t>
      </w:r>
    </w:p>
    <w:p w:rsidR="006C61D5" w:rsidRPr="006C61D5" w:rsidRDefault="006C61D5" w:rsidP="006C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cs-CZ"/>
        </w:rPr>
      </w:pP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 xml:space="preserve">Biskupové se od uvedení zmíněné divadelní hry distancovali a v dopise primátorovi statutárního města Brna Petrovi Vokřálovi také sdělili, že vzhledem k městské podpoře festivalu nemohou převzít záštitu nad projektem </w:t>
      </w:r>
      <w:proofErr w:type="spellStart"/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Re:publika</w:t>
      </w:r>
      <w:proofErr w:type="spellEnd"/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, který je taktéž podpořen brněnským magistrátem. Mimo neudělení záštit se také nemohou zúčastnit akcí, které jsou s touto akcí na připomínku 100 let do vzniku Československa spojeny.</w:t>
      </w:r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cs-CZ"/>
        </w:rPr>
      </w:pP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 xml:space="preserve">V dopise čeští a moravští biskupové zdůrazňují, že chápou festivalem deklarovanou svobodu jako pojem nepochybně spojený také s odpovědností i úctou a uvedení </w:t>
      </w:r>
      <w:proofErr w:type="spellStart"/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Frljićovy</w:t>
      </w:r>
      <w:proofErr w:type="spellEnd"/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 xml:space="preserve"> hry označili za „</w:t>
      </w:r>
      <w:r w:rsidRPr="006C61D5">
        <w:rPr>
          <w:rFonts w:ascii="Arial" w:eastAsia="Times New Roman" w:hAnsi="Arial" w:cs="Arial"/>
          <w:i/>
          <w:iCs/>
          <w:color w:val="424242"/>
          <w:sz w:val="23"/>
          <w:szCs w:val="23"/>
          <w:lang w:eastAsia="cs-CZ"/>
        </w:rPr>
        <w:t>výprodej křesťanství a jeho ideálů</w:t>
      </w: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“. Taktéž uvedli, že „</w:t>
      </w:r>
      <w:r w:rsidRPr="006C61D5">
        <w:rPr>
          <w:rFonts w:ascii="Arial" w:eastAsia="Times New Roman" w:hAnsi="Arial" w:cs="Arial"/>
          <w:i/>
          <w:iCs/>
          <w:color w:val="424242"/>
          <w:sz w:val="23"/>
          <w:szCs w:val="23"/>
          <w:lang w:eastAsia="cs-CZ"/>
        </w:rPr>
        <w:t>takto pojaté divadelní představení je urážkou nejen českých občanů - křesťanů, ale také muslimů a v neposlední řadě všech občanů naší země</w:t>
      </w: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“. </w:t>
      </w:r>
    </w:p>
    <w:p w:rsid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cs-CZ"/>
        </w:rPr>
      </w:pP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Představení </w:t>
      </w:r>
      <w:r w:rsidRPr="006C61D5">
        <w:rPr>
          <w:rFonts w:ascii="Arial" w:eastAsia="Times New Roman" w:hAnsi="Arial" w:cs="Arial"/>
          <w:i/>
          <w:iCs/>
          <w:color w:val="424242"/>
          <w:sz w:val="23"/>
          <w:szCs w:val="23"/>
          <w:lang w:eastAsia="cs-CZ"/>
        </w:rPr>
        <w:t>Naše násilí a vaše násilí</w:t>
      </w:r>
      <w:r w:rsidRPr="006C61D5">
        <w:rPr>
          <w:rFonts w:ascii="Arial" w:eastAsia="Times New Roman" w:hAnsi="Arial" w:cs="Arial"/>
          <w:color w:val="424242"/>
          <w:sz w:val="23"/>
          <w:szCs w:val="23"/>
          <w:lang w:eastAsia="cs-CZ"/>
        </w:rPr>
        <w:t> obsahuje totiž scénu, kdy Ježíš znásilňuje muslimskou ženu, což je z křesťanského hlediska rouhání a lidsky neakceptovatelné</w:t>
      </w:r>
    </w:p>
    <w:p w:rsid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cs-CZ"/>
        </w:rPr>
      </w:pPr>
    </w:p>
    <w:p w:rsidR="006C61D5" w:rsidRPr="006C61D5" w:rsidRDefault="006C61D5" w:rsidP="006C61D5">
      <w:pPr>
        <w:shd w:val="clear" w:color="auto" w:fill="FFFFFF"/>
        <w:spacing w:after="0" w:line="50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cs-CZ"/>
        </w:rPr>
      </w:pPr>
      <w:r w:rsidRPr="006C61D5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cs-CZ"/>
        </w:rPr>
        <w:t>Kázání - repatriace kardinála Berana</w:t>
      </w:r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61D5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476500" cy="1905000"/>
            <wp:effectExtent l="0" t="0" r="0" b="0"/>
            <wp:docPr id="3" name="Obrázek 3" descr="Kázání ze ">
              <a:hlinkClick xmlns:a="http://schemas.openxmlformats.org/drawingml/2006/main" r:id="rId4" tooltip="&quot;Kázání z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zání ze ">
                      <a:hlinkClick r:id="rId4" tooltip="&quot;Kázání z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61D5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D5" w:rsidRPr="006C61D5" w:rsidRDefault="006C61D5" w:rsidP="006C61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C61D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21. dubna 2018</w:t>
      </w:r>
    </w:p>
    <w:p w:rsidR="006C61D5" w:rsidRDefault="006C61D5" w:rsidP="006C61D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Život kardinála Berana byl vyplněn týmž zápasem v podmínkách odpovídajících posunu o devět a půl století. Stejně vzdělaný, stejně tichý, stejně národu věrný, stejně pevný ve víře a připravený k obětem za ni. Jako vězeň v Terezíně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Dachau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zažil, co je přímé ohrožení života a nutnost spolupráce všech stejně ohrožených. Šlo o holý život každého, a v jedné řadě si pomáhali ideoví protivníci. Odtud si odnesl zkušenost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ekumeny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myšlenku, že lze spolupracovat i s názorovým odpůrcem, kdyby byl u moci, </w:t>
      </w:r>
      <w:r>
        <w:rPr>
          <w:rFonts w:ascii="Arial" w:hAnsi="Arial" w:cs="Arial"/>
          <w:color w:val="000000"/>
          <w:sz w:val="27"/>
          <w:szCs w:val="27"/>
        </w:rPr>
        <w:lastRenderedPageBreak/>
        <w:t>na budování státu a k prospěchu celé společnosti. Zklamání se dočkal brzy. Všechny církve na nátlak Alexeje Čepičky odpřisáhly bezpodmínečnou poslušnost vůči státu a jeho ideologii. Jen on v čele katolické církve to odmítl a s ním ostatní biskupové. Za zdrženlivě podanou ruku ke spolupráci s poúnorovou vládou byl odveden do internace a posléze přinucen k trvalému exilu. Nepřehlížím přitom ani ty katolické kněze, kteří zradili své biskupy a papeže a vytvořili v církvi pátou kolonu, kolaborující s rudou totalitou. O jejich roli svědčí skutečnost, že na svém zasedání výboru mírového duchovenstva odměnili potleskem rozhodnutí strany a vlády o trvalém vyhoštění arcibiskupa Berana z vlasti a faktickém znemožnění výkonu jeho úřadu. Toto rozhodnutí odvolala vláda České republiky spolu s prezidentem republiky na podzim 2017. Není jen nějakou náhodou, že stejný osud tehdy stihl i primasy zemí střední Evropy, v nichž sv. Vojtěch zanechal zřetelnou stopu.</w:t>
      </w:r>
    </w:p>
    <w:p w:rsidR="006C61D5" w:rsidRDefault="006C61D5" w:rsidP="006C61D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Řekl jsem, že opět stojíme v rozhodující hodině. Nemlčel kardinál Beran, nesmím mlčet ani já. Co nám hrozí? Podobně, jako za sv. Vojtěcha i za kardinála Berana je veden útok na rodinu. Jsou navrhovány bezprecedentní a ničivé zákony proti ní. Jsou chystány zákony degradující člověka na jakési bezpohlavní cosi. Jsou navrženy zákony ekumenicky řečeno proti církvím a je trvalá snaha je marginalizovat a mít pod kontrolou. Připomenu, že o tom přesvědčivě promluvil kardinál Beran na Druhém vatikánském koncilu o náboženské svobodě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ekumeně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 duchu pokory a bratrství. Svoboda a důstojnost člověka jsou dnes mnohdy omezovány a potlačovány předpisy ve zdravotnictví, sociálních ústavech i ve školách. Jsme ohroženi mocnostmi a ideologiemi zvnějšku a nemůžeme se fakticky bránit. Zcela nedávno došlo v naší zemi k případu, který mi nejenom připomíná, že nesmím mlčet, ale že mám povinnost zvýšit hlas a křičet. V naší zemi a po celé Evropě je rozvracena demokracie a spolu s tím dochází ke hroucení právního státu a de facto  je rušena rovnost před zákonem. Existuje zákon proti urážkám národa, rasy, etnické nebo jiné skupiny osob (trestní zákoník 40/2009 Sb., § 355). Ptám se tedy: Jak je možné, že příslušné orgány justice nezakročí proti uvedení hry, která je v příkrém rozporu s tímto zákonem? Jak je možné, že se nenašel nikdo, kdo by podal trestní oznámení na brněnské divadlo, které ohlásilo uvedení blasfemické a zvrácené hry Olivera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Frjiče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Klatba (Vaše násilí a naše násilí)? Jakým právem může být svobodně a beztrestně urážen každý, kdo si váží křesťanských hodnot, to je především Ježíše Krista, a každý občan, který ví, co vykonal pro návrat svobody svatý Jan Pavel II.? Ptám se celé naší  </w:t>
      </w:r>
      <w:r w:rsidR="002518A1">
        <w:rPr>
          <w:rFonts w:ascii="Arial" w:hAnsi="Arial" w:cs="Arial"/>
          <w:color w:val="000000"/>
          <w:sz w:val="27"/>
          <w:szCs w:val="27"/>
        </w:rPr>
        <w:t>i </w:t>
      </w:r>
      <w:r>
        <w:rPr>
          <w:rFonts w:ascii="Arial" w:hAnsi="Arial" w:cs="Arial"/>
          <w:color w:val="000000"/>
          <w:sz w:val="27"/>
          <w:szCs w:val="27"/>
        </w:rPr>
        <w:t>evropské společnosti: Co by se stalo, kdyby nějaké divadlo uvedlo podobnou hru urážející Islám? Ale vy, křesťané, za všech okolností se podvolte a buďte ústupní. Nemáme kam ustoupit!</w:t>
      </w:r>
    </w:p>
    <w:p w:rsidR="000947B1" w:rsidRDefault="000947B1" w:rsidP="006C61D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0947B1" w:rsidRDefault="000947B1" w:rsidP="00310AD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Na základě  </w:t>
      </w:r>
      <w:r w:rsidR="00310AD5">
        <w:rPr>
          <w:rFonts w:ascii="Arial" w:hAnsi="Arial" w:cs="Arial"/>
          <w:color w:val="000000"/>
          <w:sz w:val="27"/>
          <w:szCs w:val="27"/>
        </w:rPr>
        <w:t xml:space="preserve">prohlášení  ČBK a vyjádření kardinála Dominika </w:t>
      </w:r>
      <w:proofErr w:type="spellStart"/>
      <w:proofErr w:type="gramStart"/>
      <w:r w:rsidR="00310AD5">
        <w:rPr>
          <w:rFonts w:ascii="Arial" w:hAnsi="Arial" w:cs="Arial"/>
          <w:color w:val="000000"/>
          <w:sz w:val="27"/>
          <w:szCs w:val="27"/>
        </w:rPr>
        <w:t>Duky</w:t>
      </w:r>
      <w:proofErr w:type="spellEnd"/>
      <w:r w:rsidR="00310AD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k</w:t>
      </w:r>
      <w:r w:rsidR="00310AD5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divadelní</w:t>
      </w:r>
      <w:r w:rsidR="00310AD5">
        <w:rPr>
          <w:rFonts w:ascii="Arial" w:hAnsi="Arial" w:cs="Arial"/>
          <w:color w:val="000000"/>
          <w:sz w:val="27"/>
          <w:szCs w:val="27"/>
        </w:rPr>
        <w:t>m</w:t>
      </w:r>
      <w:proofErr w:type="gramEnd"/>
      <w:r w:rsidR="00310AD5">
        <w:rPr>
          <w:rFonts w:ascii="Arial" w:hAnsi="Arial" w:cs="Arial"/>
          <w:color w:val="000000"/>
          <w:sz w:val="27"/>
          <w:szCs w:val="27"/>
        </w:rPr>
        <w:t xml:space="preserve"> hrám</w:t>
      </w:r>
      <w:r>
        <w:rPr>
          <w:rFonts w:ascii="Arial" w:hAnsi="Arial" w:cs="Arial"/>
          <w:color w:val="000000"/>
          <w:sz w:val="27"/>
          <w:szCs w:val="27"/>
        </w:rPr>
        <w:t xml:space="preserve"> Vaše násilí, naše násilí </w:t>
      </w:r>
      <w:r w:rsidR="00310AD5">
        <w:rPr>
          <w:rFonts w:ascii="Arial" w:hAnsi="Arial" w:cs="Arial"/>
          <w:color w:val="000000"/>
          <w:sz w:val="27"/>
          <w:szCs w:val="27"/>
        </w:rPr>
        <w:t xml:space="preserve"> a  Prokletí  a odezvy veřejnosti </w:t>
      </w:r>
      <w:r>
        <w:rPr>
          <w:rFonts w:ascii="Arial" w:hAnsi="Arial" w:cs="Arial"/>
          <w:color w:val="000000"/>
          <w:sz w:val="27"/>
          <w:szCs w:val="27"/>
        </w:rPr>
        <w:t xml:space="preserve">k tomuto tématu Moravsko-slezská křesťanská akademie, působící  v Brně  pořádá </w:t>
      </w:r>
      <w:r w:rsidR="00310AD5">
        <w:rPr>
          <w:rFonts w:ascii="Arial" w:hAnsi="Arial" w:cs="Arial"/>
          <w:color w:val="000000"/>
          <w:sz w:val="27"/>
          <w:szCs w:val="27"/>
        </w:rPr>
        <w:t xml:space="preserve">kolokvium </w:t>
      </w:r>
    </w:p>
    <w:p w:rsidR="00DC0C0D" w:rsidRDefault="00DC0C0D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310AD5" w:rsidRPr="00DC0C0D" w:rsidRDefault="00310AD5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DC0C0D">
        <w:rPr>
          <w:rFonts w:ascii="Arial" w:hAnsi="Arial" w:cs="Arial"/>
          <w:b/>
          <w:color w:val="000000"/>
          <w:sz w:val="27"/>
          <w:szCs w:val="27"/>
        </w:rPr>
        <w:t>SVOBODA KULTU A KULTURY V DIALOGI  A KONFRONTACI</w:t>
      </w:r>
    </w:p>
    <w:p w:rsidR="00310AD5" w:rsidRPr="00DC0C0D" w:rsidRDefault="00310AD5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DC0C0D">
        <w:rPr>
          <w:rFonts w:ascii="Arial" w:hAnsi="Arial" w:cs="Arial"/>
          <w:b/>
          <w:color w:val="000000"/>
          <w:sz w:val="27"/>
          <w:szCs w:val="27"/>
        </w:rPr>
        <w:t>ANEB VAŠE UMĚNÍ A NAŠE VYZNÁNÍ</w:t>
      </w:r>
    </w:p>
    <w:p w:rsidR="00310AD5" w:rsidRDefault="00310AD5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310AD5" w:rsidRDefault="00310AD5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Datum: 9. 5. 2018 – 17.00  - 19.00 hod</w:t>
      </w:r>
    </w:p>
    <w:p w:rsidR="00310AD5" w:rsidRDefault="00310AD5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Místo: </w:t>
      </w:r>
      <w:r w:rsidR="002518A1">
        <w:rPr>
          <w:rFonts w:ascii="Arial" w:hAnsi="Arial" w:cs="Arial"/>
          <w:color w:val="000000"/>
          <w:sz w:val="27"/>
          <w:szCs w:val="27"/>
        </w:rPr>
        <w:t xml:space="preserve">Přednáškový sál MSKA, </w:t>
      </w:r>
      <w:r>
        <w:rPr>
          <w:rFonts w:ascii="Arial" w:hAnsi="Arial" w:cs="Arial"/>
          <w:color w:val="000000"/>
          <w:sz w:val="27"/>
          <w:szCs w:val="27"/>
        </w:rPr>
        <w:t>Smetanova 14, 602 00 Brno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Účastníci kolokvia: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Doc. JUDr. ThDr. PhDr. Stanislav Přibyl, </w:t>
      </w:r>
      <w:r>
        <w:rPr>
          <w:rFonts w:ascii="Arial" w:hAnsi="Arial" w:cs="Arial"/>
          <w:color w:val="000000"/>
          <w:sz w:val="27"/>
          <w:szCs w:val="27"/>
        </w:rPr>
        <w:t>PhD</w:t>
      </w:r>
      <w:r w:rsidR="00DC0C0D">
        <w:rPr>
          <w:rFonts w:ascii="Arial" w:hAnsi="Arial" w:cs="Arial"/>
          <w:color w:val="000000"/>
          <w:sz w:val="27"/>
          <w:szCs w:val="27"/>
        </w:rPr>
        <w:t xml:space="preserve">, církevní soudce, vyučující na  KTF JČ U </w:t>
      </w:r>
      <w:proofErr w:type="gramStart"/>
      <w:r w:rsidR="00DC0C0D">
        <w:rPr>
          <w:rFonts w:ascii="Arial" w:hAnsi="Arial" w:cs="Arial"/>
          <w:color w:val="000000"/>
          <w:sz w:val="27"/>
          <w:szCs w:val="27"/>
        </w:rPr>
        <w:t>České  Budějovice</w:t>
      </w:r>
      <w:proofErr w:type="gramEnd"/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Ing. Hana Lipovská, </w:t>
      </w:r>
      <w:r w:rsidR="00DC0C0D">
        <w:rPr>
          <w:rFonts w:ascii="Arial" w:hAnsi="Arial" w:cs="Arial"/>
          <w:color w:val="000000"/>
          <w:sz w:val="27"/>
          <w:szCs w:val="27"/>
        </w:rPr>
        <w:t xml:space="preserve">vyučující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E</w:t>
      </w:r>
      <w:r w:rsidR="00DC0C0D">
        <w:rPr>
          <w:rFonts w:ascii="Arial" w:hAnsi="Arial" w:cs="Arial"/>
          <w:color w:val="000000"/>
          <w:sz w:val="27"/>
          <w:szCs w:val="27"/>
        </w:rPr>
        <w:t>konomicko-správní  fakulta</w:t>
      </w:r>
      <w:proofErr w:type="gramEnd"/>
      <w:r w:rsidR="00DC0C0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MU Brno</w:t>
      </w:r>
    </w:p>
    <w:p w:rsidR="002518A1" w:rsidRDefault="002518A1" w:rsidP="002518A1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Doc.</w:t>
      </w:r>
      <w:r w:rsidR="00DC0C0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JUDr. Zdeněk Koudelka</w:t>
      </w:r>
      <w:r>
        <w:rPr>
          <w:rFonts w:ascii="Arial" w:hAnsi="Arial" w:cs="Arial"/>
          <w:color w:val="000000"/>
          <w:sz w:val="27"/>
          <w:szCs w:val="27"/>
        </w:rPr>
        <w:t>, PhD.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JUDr. Tomáš Tyl, PhD, právník – heraldika a symbolika 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Mgr.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ICLic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Jan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Rozek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církevní soudce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 doc.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JUDr. Kateřina Šimáčková, PhD, ústavní soudkyně)</w:t>
      </w:r>
    </w:p>
    <w:p w:rsidR="002518A1" w:rsidRDefault="002518A1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doc.JUDr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Pavel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Molek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PhD, soudce Nejvyššího správního soudu)</w:t>
      </w:r>
    </w:p>
    <w:p w:rsidR="00DC0C0D" w:rsidRDefault="00DC0C0D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Moderátor:</w:t>
      </w:r>
    </w:p>
    <w:p w:rsidR="00DC0C0D" w:rsidRDefault="00DC0C0D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ThDr.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ICLic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Jiří Koníček, prezident MSKA</w:t>
      </w:r>
    </w:p>
    <w:p w:rsidR="00DC0C0D" w:rsidRDefault="00DC0C0D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DC0C0D" w:rsidRDefault="00DC0C0D" w:rsidP="00310AD5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Bližší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přihlášení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www.mska-akademie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.cz, </w:t>
      </w:r>
    </w:p>
    <w:p w:rsidR="000947B1" w:rsidRDefault="00DC0C0D" w:rsidP="00DC0C0D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mska-akademie@mska.cz</w:t>
      </w:r>
      <w:bookmarkStart w:id="0" w:name="_GoBack"/>
      <w:bookmarkEnd w:id="0"/>
    </w:p>
    <w:p w:rsidR="006C61D5" w:rsidRPr="006C61D5" w:rsidRDefault="006C61D5" w:rsidP="006C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cs-CZ"/>
        </w:rPr>
      </w:pPr>
    </w:p>
    <w:p w:rsidR="00BB23F9" w:rsidRDefault="00BB23F9"/>
    <w:sectPr w:rsidR="00BB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5"/>
    <w:rsid w:val="000947B1"/>
    <w:rsid w:val="002518A1"/>
    <w:rsid w:val="00310AD5"/>
    <w:rsid w:val="006C61D5"/>
    <w:rsid w:val="00BB23F9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D17"/>
  <w15:chartTrackingRefBased/>
  <w15:docId w15:val="{CDA27090-9E66-4941-8C74-92B8AFD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1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6C61D5"/>
  </w:style>
  <w:style w:type="character" w:customStyle="1" w:styleId="blue-tag">
    <w:name w:val="blue-tag"/>
    <w:basedOn w:val="Standardnpsmoodstavce"/>
    <w:rsid w:val="006C61D5"/>
  </w:style>
  <w:style w:type="character" w:customStyle="1" w:styleId="color-gray">
    <w:name w:val="color-gray"/>
    <w:basedOn w:val="Standardnpsmoodstavce"/>
    <w:rsid w:val="006C61D5"/>
  </w:style>
  <w:style w:type="paragraph" w:styleId="Normlnweb">
    <w:name w:val="Normal (Web)"/>
    <w:basedOn w:val="Normln"/>
    <w:uiPriority w:val="99"/>
    <w:semiHidden/>
    <w:unhideWhenUsed/>
    <w:rsid w:val="006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6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499">
          <w:marLeft w:val="0"/>
          <w:marRight w:val="0"/>
          <w:marTop w:val="0"/>
          <w:marBottom w:val="375"/>
          <w:divBdr>
            <w:top w:val="single" w:sz="6" w:space="6" w:color="E5E5E5"/>
            <w:left w:val="none" w:sz="0" w:space="0" w:color="auto"/>
            <w:bottom w:val="single" w:sz="6" w:space="6" w:color="E5E5E5"/>
            <w:right w:val="none" w:sz="0" w:space="0" w:color="auto"/>
          </w:divBdr>
          <w:divsChild>
            <w:div w:id="1642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dominikduka.cz/res/archive/025/002824_05_022718.jpg?seek=14996814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Konicek Jiri</dc:creator>
  <cp:keywords/>
  <dc:description/>
  <cp:lastModifiedBy>Konicek Jiri</cp:lastModifiedBy>
  <cp:revision>2</cp:revision>
  <dcterms:created xsi:type="dcterms:W3CDTF">2018-04-29T11:04:00Z</dcterms:created>
  <dcterms:modified xsi:type="dcterms:W3CDTF">2018-04-29T11:04:00Z</dcterms:modified>
</cp:coreProperties>
</file>